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51D04E5B"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9D3483" w:rsidRPr="009D3483">
        <w:rPr>
          <w:spacing w:val="-4"/>
          <w:szCs w:val="24"/>
          <w:lang w:val="nl-NL"/>
        </w:rPr>
        <w:t>02 Hạng mục SCL: (1. Hạng mục: Sửa chữa ĐZ 0,4kV khu vực Bảo Yên quản lý; 2. Hạng mục: Sửa chữa ĐZ 0,4kV xã Bảo Hà khu vực Bảo Yên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7F0197DC"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9D3483">
        <w:rPr>
          <w:b/>
          <w:bCs/>
          <w:szCs w:val="24"/>
          <w:lang w:val="nl-NL"/>
        </w:rPr>
        <w:t>120</w:t>
      </w:r>
      <w:r w:rsidR="00025BAD" w:rsidRPr="007F5E4A">
        <w:rPr>
          <w:b/>
          <w:bCs/>
          <w:szCs w:val="24"/>
          <w:lang w:val="nl-NL"/>
        </w:rPr>
        <w:t xml:space="preserve">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22CEE5FE"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9D3483">
        <w:rPr>
          <w:b/>
          <w:bCs/>
          <w:szCs w:val="24"/>
          <w:lang w:val="nl-NL"/>
        </w:rPr>
        <w:t>120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5EC65F3" w:rsidR="00F9493A" w:rsidRPr="005B384A" w:rsidRDefault="00337B14" w:rsidP="00F9493A">
            <w:pPr>
              <w:spacing w:before="120" w:after="120"/>
              <w:rPr>
                <w:b/>
                <w:bCs/>
                <w:szCs w:val="24"/>
              </w:rPr>
            </w:pPr>
            <w:bookmarkStart w:id="3" w:name="_Hlk207003492"/>
            <w:r w:rsidRPr="005B384A">
              <w:rPr>
                <w:b/>
                <w:bCs/>
                <w:szCs w:val="24"/>
              </w:rPr>
              <w:t xml:space="preserve">Phần </w:t>
            </w:r>
            <w:r w:rsidR="00F6648C">
              <w:rPr>
                <w:b/>
                <w:bCs/>
                <w:szCs w:val="24"/>
              </w:rPr>
              <w:t>Dây dẫn</w:t>
            </w:r>
            <w:r w:rsidRPr="005B384A">
              <w:rPr>
                <w:b/>
                <w:bCs/>
                <w:szCs w:val="24"/>
              </w:rPr>
              <w:t>;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7976571C"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DB3FB4" w:rsidRPr="00DB3FB4">
              <w:rPr>
                <w:bCs/>
                <w:i/>
                <w:iCs/>
                <w:sz w:val="24"/>
                <w:szCs w:val="24"/>
              </w:rPr>
              <w:t>Phần Dây dẫn;</w:t>
            </w:r>
            <w:r w:rsidR="009D3483">
              <w:rPr>
                <w:bCs/>
                <w:i/>
                <w:iCs/>
                <w:sz w:val="24"/>
                <w:szCs w:val="24"/>
              </w:rPr>
              <w:t xml:space="preserve"> </w:t>
            </w:r>
            <w:r w:rsidR="00DB3FB4" w:rsidRPr="00DB3FB4">
              <w:rPr>
                <w:bCs/>
                <w:i/>
                <w:iCs/>
                <w:sz w:val="24"/>
                <w:szCs w:val="24"/>
              </w:rPr>
              <w:t xml:space="preserve">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449076C2" w:rsidR="00705184" w:rsidRPr="00251070" w:rsidRDefault="00251070" w:rsidP="00251070">
            <w:pPr>
              <w:spacing w:before="60" w:after="60"/>
              <w:rPr>
                <w:bCs/>
                <w:szCs w:val="24"/>
              </w:rPr>
            </w:pPr>
            <w:r w:rsidRPr="00251070">
              <w:rPr>
                <w:bCs/>
                <w:szCs w:val="24"/>
              </w:rPr>
              <w:t>Ốp cột phi 16</w:t>
            </w:r>
            <w:r>
              <w:rPr>
                <w:bCs/>
                <w:szCs w:val="24"/>
              </w:rPr>
              <w:t xml:space="preserve">; </w:t>
            </w:r>
            <w:r>
              <w:t>Má ốp cột vòng đơn D100</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1E73DD7F" w:rsidR="009B7046" w:rsidRPr="00A7742F" w:rsidRDefault="00251070" w:rsidP="00F9493A">
            <w:pPr>
              <w:spacing w:before="60" w:after="60"/>
              <w:rPr>
                <w:bCs/>
                <w:szCs w:val="24"/>
              </w:rPr>
            </w:pPr>
            <w:r w:rsidRPr="00251070">
              <w:rPr>
                <w:bCs/>
                <w:szCs w:val="24"/>
              </w:rPr>
              <w:t>Đai thép không gỉ + Khóa đai (dày 1mm)</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221F4C27" w:rsidR="009B7046" w:rsidRPr="00A7742F" w:rsidRDefault="00251070" w:rsidP="00F9493A">
            <w:pPr>
              <w:spacing w:before="60" w:after="60"/>
              <w:rPr>
                <w:bCs/>
                <w:szCs w:val="24"/>
              </w:rPr>
            </w:pPr>
            <w:r w:rsidRPr="00251070">
              <w:rPr>
                <w:bCs/>
                <w:szCs w:val="24"/>
              </w:rPr>
              <w:t>Hộp phân dây (trọn bộ cầu dao &amp; phụ kiện)</w:t>
            </w:r>
            <w:r>
              <w:rPr>
                <w:bCs/>
                <w:szCs w:val="24"/>
              </w:rPr>
              <w:t xml:space="preserve"> nhỏ lẻ</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5801F1D9" w:rsidR="004A6AB4" w:rsidRPr="004A6AB4" w:rsidRDefault="00251070" w:rsidP="00F9493A">
            <w:pPr>
              <w:spacing w:before="60" w:after="60"/>
              <w:rPr>
                <w:bCs/>
                <w:szCs w:val="24"/>
              </w:rPr>
            </w:pPr>
            <w:r w:rsidRPr="00251070">
              <w:rPr>
                <w:bCs/>
                <w:szCs w:val="24"/>
              </w:rPr>
              <w:t xml:space="preserve">Ống gen co nhiệt </w:t>
            </w:r>
            <w:r>
              <w:rPr>
                <w:bCs/>
                <w:szCs w:val="24"/>
              </w:rPr>
              <w:t>các loại; lạt nhựa</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15A75C2A" w:rsidR="004A6AB4" w:rsidRPr="004A6AB4" w:rsidRDefault="00251070" w:rsidP="00F9493A">
            <w:pPr>
              <w:spacing w:before="60" w:after="60"/>
              <w:rPr>
                <w:bCs/>
                <w:szCs w:val="24"/>
              </w:rPr>
            </w:pPr>
            <w:r w:rsidRPr="00251070">
              <w:rPr>
                <w:bCs/>
                <w:szCs w:val="24"/>
              </w:rPr>
              <w:t>Biển số cột</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4A6AB4" w:rsidRPr="007F5E4A" w14:paraId="716A7A0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57430BD" w14:textId="4AE333DB" w:rsidR="004A6AB4" w:rsidRDefault="004A6AB4"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57EBFF2" w14:textId="7527E814" w:rsidR="004A6AB4" w:rsidRPr="004A6AB4" w:rsidRDefault="00251070" w:rsidP="00F9493A">
            <w:pPr>
              <w:spacing w:before="60" w:after="60"/>
              <w:rPr>
                <w:bCs/>
                <w:szCs w:val="24"/>
              </w:rPr>
            </w:pPr>
            <w:r>
              <w:rPr>
                <w:bCs/>
                <w:szCs w:val="24"/>
              </w:rPr>
              <w:t>Cột bê tông ly tâm; Cột bê tông chữ H</w:t>
            </w:r>
          </w:p>
        </w:tc>
        <w:tc>
          <w:tcPr>
            <w:tcW w:w="2977" w:type="dxa"/>
            <w:vMerge/>
            <w:tcBorders>
              <w:left w:val="single" w:sz="4" w:space="0" w:color="auto"/>
              <w:right w:val="single" w:sz="4" w:space="0" w:color="auto"/>
            </w:tcBorders>
            <w:vAlign w:val="center"/>
          </w:tcPr>
          <w:p w14:paraId="6A964F00"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6193A9" w14:textId="77777777" w:rsidR="004A6AB4" w:rsidRPr="0015025E" w:rsidRDefault="004A6AB4"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893658B" w:rsidR="004A6AB4" w:rsidRDefault="004A6AB4"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5CBD8BAB" w:rsidR="004A6AB4" w:rsidRPr="004A6AB4" w:rsidRDefault="00251070"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5B539B1A"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2B50C5">
        <w:rPr>
          <w:b/>
          <w:iCs/>
          <w:szCs w:val="24"/>
        </w:rPr>
        <w:t xml:space="preserve">Hạng mục: </w:t>
      </w:r>
      <w:r w:rsidR="002B50C5" w:rsidRPr="002B50C5">
        <w:rPr>
          <w:b/>
          <w:iCs/>
          <w:szCs w:val="24"/>
        </w:rPr>
        <w:t>Sửa chữa ĐZ 0,4kV khu vực Bảo Yên quản lý</w:t>
      </w:r>
      <w:r w:rsidRPr="00C652D5">
        <w:rPr>
          <w:b/>
          <w:iCs/>
          <w:szCs w:val="24"/>
        </w:rPr>
        <w:t>:</w:t>
      </w:r>
    </w:p>
    <w:p w14:paraId="5BA3FA58" w14:textId="77777777" w:rsidR="002B50C5" w:rsidRPr="002B50C5" w:rsidRDefault="002B50C5" w:rsidP="002B50C5">
      <w:pPr>
        <w:tabs>
          <w:tab w:val="left" w:pos="9214"/>
        </w:tabs>
        <w:spacing w:before="120" w:after="120"/>
        <w:ind w:firstLine="567"/>
        <w:rPr>
          <w:bCs/>
          <w:iCs/>
          <w:szCs w:val="24"/>
        </w:rPr>
      </w:pPr>
      <w:r w:rsidRPr="002B50C5">
        <w:rPr>
          <w:bCs/>
          <w:iCs/>
          <w:szCs w:val="24"/>
        </w:rPr>
        <w:t>a. Cột điện, móng cột:</w:t>
      </w:r>
    </w:p>
    <w:p w14:paraId="3CC7DAC2" w14:textId="77777777" w:rsidR="002B50C5" w:rsidRPr="002B50C5" w:rsidRDefault="002B50C5" w:rsidP="002B50C5">
      <w:pPr>
        <w:tabs>
          <w:tab w:val="left" w:pos="9214"/>
        </w:tabs>
        <w:spacing w:before="120" w:after="120"/>
        <w:ind w:firstLine="567"/>
        <w:rPr>
          <w:bCs/>
          <w:iCs/>
          <w:spacing w:val="-4"/>
          <w:szCs w:val="24"/>
        </w:rPr>
      </w:pPr>
      <w:r w:rsidRPr="002B50C5">
        <w:rPr>
          <w:bCs/>
          <w:iCs/>
          <w:spacing w:val="-4"/>
          <w:szCs w:val="24"/>
        </w:rPr>
        <w:t>- Tại các vị trí cột do rạn nứt, sụt lún, không đảm bảo vận hành cho thay cột cũ bằng cột mới loại cột BT chữ H8.5mB và BTLT 10-190-4.3 (cột được dựng bằng thủ công và dựng bằng cẩu kết hợp thủ công-theo bảng kê). Sử dụng móng cột MV-3, MĐ-3, MC0-1, móng được đúc đổ tại chỗ.</w:t>
      </w:r>
    </w:p>
    <w:p w14:paraId="5A2027AE"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b. Dây dẫn: Thay dây dẫn cũ bị tổn thương, không đảm bảo vận bằng dây dẫn mới có năng lực truyền tải tương đương, sử dụng loại dây cáp vặn xoắn AL XLPE 4*95, 4*70, 4*50. </w:t>
      </w:r>
    </w:p>
    <w:p w14:paraId="1E9F2AEF" w14:textId="77777777" w:rsidR="002B50C5" w:rsidRPr="002B50C5" w:rsidRDefault="002B50C5" w:rsidP="002B50C5">
      <w:pPr>
        <w:tabs>
          <w:tab w:val="left" w:pos="9214"/>
        </w:tabs>
        <w:spacing w:before="120" w:after="120"/>
        <w:ind w:firstLine="567"/>
        <w:rPr>
          <w:bCs/>
          <w:iCs/>
          <w:szCs w:val="24"/>
        </w:rPr>
      </w:pPr>
      <w:r w:rsidRPr="002B50C5">
        <w:rPr>
          <w:bCs/>
          <w:iCs/>
          <w:szCs w:val="24"/>
        </w:rPr>
        <w:t>c. Chụp cột.</w:t>
      </w:r>
    </w:p>
    <w:p w14:paraId="5B3EDBCE" w14:textId="77777777" w:rsidR="002B50C5" w:rsidRPr="002B50C5" w:rsidRDefault="002B50C5" w:rsidP="002B50C5">
      <w:pPr>
        <w:tabs>
          <w:tab w:val="left" w:pos="9214"/>
        </w:tabs>
        <w:spacing w:before="120" w:after="120"/>
        <w:ind w:firstLine="567"/>
        <w:rPr>
          <w:bCs/>
          <w:iCs/>
          <w:szCs w:val="24"/>
        </w:rPr>
      </w:pPr>
      <w:r w:rsidRPr="002B50C5">
        <w:rPr>
          <w:bCs/>
          <w:iCs/>
          <w:szCs w:val="24"/>
        </w:rPr>
        <w:t>* Chụp cột: Sửa chữa, thay các chụp cột đã bị han rỉ, không đảm bảo vận hành bằng các chụp cột mới được mạ kẽm nhúng nóng.</w:t>
      </w:r>
    </w:p>
    <w:p w14:paraId="15834488" w14:textId="77777777" w:rsidR="002B50C5" w:rsidRPr="002B50C5" w:rsidRDefault="002B50C5" w:rsidP="002B50C5">
      <w:pPr>
        <w:tabs>
          <w:tab w:val="left" w:pos="9214"/>
        </w:tabs>
        <w:spacing w:before="120" w:after="120"/>
        <w:ind w:firstLine="567"/>
        <w:rPr>
          <w:bCs/>
          <w:iCs/>
          <w:szCs w:val="24"/>
        </w:rPr>
      </w:pPr>
      <w:r w:rsidRPr="002B50C5">
        <w:rPr>
          <w:bCs/>
          <w:iCs/>
          <w:szCs w:val="24"/>
        </w:rPr>
        <w:t>d. Tiếp địa lặp lại</w:t>
      </w:r>
    </w:p>
    <w:p w14:paraId="67E8CEF3"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Lắp đặt bộ tiếp địa lặp lại RC-4 tại vị trí cột có điện trở cao, không đảm bảo theo qui phạm. </w:t>
      </w:r>
    </w:p>
    <w:p w14:paraId="69582D4C" w14:textId="77777777" w:rsidR="002B50C5" w:rsidRPr="002B50C5" w:rsidRDefault="002B50C5" w:rsidP="002B50C5">
      <w:pPr>
        <w:tabs>
          <w:tab w:val="left" w:pos="9214"/>
        </w:tabs>
        <w:spacing w:before="120" w:after="120"/>
        <w:ind w:firstLine="567"/>
        <w:rPr>
          <w:bCs/>
          <w:iCs/>
          <w:szCs w:val="24"/>
        </w:rPr>
      </w:pPr>
      <w:r w:rsidRPr="002B50C5">
        <w:rPr>
          <w:bCs/>
          <w:iCs/>
          <w:szCs w:val="24"/>
        </w:rPr>
        <w:t>e. Cách điện và phụ kiện.</w:t>
      </w:r>
    </w:p>
    <w:p w14:paraId="76CEA176" w14:textId="77777777" w:rsidR="002B50C5" w:rsidRPr="002B50C5" w:rsidRDefault="002B50C5" w:rsidP="002B50C5">
      <w:pPr>
        <w:tabs>
          <w:tab w:val="left" w:pos="9214"/>
        </w:tabs>
        <w:spacing w:before="120" w:after="120"/>
        <w:ind w:firstLine="567"/>
        <w:rPr>
          <w:bCs/>
          <w:iCs/>
          <w:szCs w:val="24"/>
        </w:rPr>
      </w:pPr>
      <w:r w:rsidRPr="002B50C5">
        <w:rPr>
          <w:bCs/>
          <w:iCs/>
          <w:szCs w:val="24"/>
        </w:rPr>
        <w:t>- Nối dây, rẽ nhánh dùng ghíp nhôm đa năng 3 bu lông 50-240.</w:t>
      </w:r>
    </w:p>
    <w:p w14:paraId="70151870" w14:textId="77777777" w:rsidR="002B50C5" w:rsidRPr="002B50C5" w:rsidRDefault="002B50C5" w:rsidP="002B50C5">
      <w:pPr>
        <w:tabs>
          <w:tab w:val="left" w:pos="9214"/>
        </w:tabs>
        <w:spacing w:before="120" w:after="120"/>
        <w:ind w:firstLine="567"/>
        <w:rPr>
          <w:bCs/>
          <w:iCs/>
          <w:szCs w:val="24"/>
        </w:rPr>
      </w:pPr>
      <w:r w:rsidRPr="002B50C5">
        <w:rPr>
          <w:bCs/>
          <w:iCs/>
          <w:szCs w:val="24"/>
        </w:rPr>
        <w:t>- Thay ghíp nguồn hòm công tơ cũ bằng ghíp mới loại GN2 (ghíp xiết bứt đầu 2 BL).</w:t>
      </w:r>
    </w:p>
    <w:p w14:paraId="7457622B" w14:textId="77777777" w:rsidR="002B50C5" w:rsidRPr="002B50C5" w:rsidRDefault="002B50C5" w:rsidP="002B50C5">
      <w:pPr>
        <w:tabs>
          <w:tab w:val="left" w:pos="9214"/>
        </w:tabs>
        <w:spacing w:before="120" w:after="120"/>
        <w:ind w:firstLine="567"/>
        <w:rPr>
          <w:bCs/>
          <w:iCs/>
          <w:szCs w:val="24"/>
        </w:rPr>
      </w:pPr>
      <w:r w:rsidRPr="002B50C5">
        <w:rPr>
          <w:bCs/>
          <w:iCs/>
          <w:szCs w:val="24"/>
        </w:rPr>
        <w:t>+ Thay thế các kẹp siết cáp, kẹp treo cáp 4*(50-95)mm2 cũ, hỏng bằng kẹp siết cáp, kẹp treo cáp mới.</w:t>
      </w:r>
    </w:p>
    <w:p w14:paraId="575DF199"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4A0A5CAA" w14:textId="77777777" w:rsidR="002B50C5" w:rsidRPr="002B50C5" w:rsidRDefault="002B50C5" w:rsidP="002B50C5">
      <w:pPr>
        <w:tabs>
          <w:tab w:val="left" w:pos="9214"/>
        </w:tabs>
        <w:spacing w:before="120" w:after="120"/>
        <w:ind w:firstLine="567"/>
        <w:rPr>
          <w:bCs/>
          <w:iCs/>
          <w:szCs w:val="24"/>
        </w:rPr>
      </w:pPr>
      <w:r w:rsidRPr="002B50C5">
        <w:rPr>
          <w:bCs/>
          <w:iCs/>
          <w:szCs w:val="24"/>
        </w:rPr>
        <w:t>+ Thực hiện gọn hóa các sợi cáp dây ra sau công tơ khách hàng. Sử dụng ốp cột bổ trợ vòng đơn, cố định trên cột bằng đai thép và khóa đai không rỉ.</w:t>
      </w:r>
    </w:p>
    <w:p w14:paraId="6A23B803" w14:textId="77777777" w:rsidR="002B50C5" w:rsidRDefault="002B50C5" w:rsidP="002B50C5">
      <w:pPr>
        <w:tabs>
          <w:tab w:val="left" w:pos="9214"/>
        </w:tabs>
        <w:spacing w:before="120" w:after="120"/>
        <w:ind w:firstLine="567"/>
        <w:rPr>
          <w:bCs/>
          <w:iCs/>
          <w:szCs w:val="24"/>
        </w:rPr>
      </w:pPr>
      <w:r w:rsidRPr="002B50C5">
        <w:rPr>
          <w:bCs/>
          <w:iCs/>
          <w:szCs w:val="24"/>
        </w:rPr>
        <w:t>- Dán lại biển số cột, sử dụng chất liệu bạt nhựa Backlist.</w:t>
      </w:r>
    </w:p>
    <w:p w14:paraId="72EA3406" w14:textId="0728815A" w:rsidR="00C652D5" w:rsidRPr="00C652D5" w:rsidRDefault="00C652D5" w:rsidP="002B50C5">
      <w:pPr>
        <w:tabs>
          <w:tab w:val="left" w:pos="9214"/>
        </w:tabs>
        <w:spacing w:before="120" w:after="120"/>
        <w:ind w:firstLine="567"/>
        <w:rPr>
          <w:b/>
          <w:iCs/>
          <w:szCs w:val="24"/>
        </w:rPr>
      </w:pPr>
      <w:r w:rsidRPr="00C652D5">
        <w:rPr>
          <w:b/>
          <w:iCs/>
          <w:szCs w:val="24"/>
        </w:rPr>
        <w:t xml:space="preserve">4.2. Hạng mục: </w:t>
      </w:r>
      <w:r w:rsidR="002B50C5" w:rsidRPr="002B50C5">
        <w:rPr>
          <w:b/>
          <w:iCs/>
          <w:szCs w:val="24"/>
        </w:rPr>
        <w:t>Sửa chữa ĐZ 0,4kV xã Bảo Hà khu vực Bảo Yên quản lý</w:t>
      </w:r>
    </w:p>
    <w:p w14:paraId="0C6DFC82" w14:textId="77777777" w:rsidR="002B50C5" w:rsidRPr="002B50C5" w:rsidRDefault="002B50C5" w:rsidP="002B50C5">
      <w:pPr>
        <w:tabs>
          <w:tab w:val="left" w:pos="9214"/>
        </w:tabs>
        <w:spacing w:before="120" w:after="120"/>
        <w:ind w:firstLine="567"/>
        <w:rPr>
          <w:bCs/>
          <w:iCs/>
          <w:szCs w:val="24"/>
        </w:rPr>
      </w:pPr>
      <w:r w:rsidRPr="002B50C5">
        <w:rPr>
          <w:bCs/>
          <w:iCs/>
          <w:szCs w:val="24"/>
        </w:rPr>
        <w:t>a. Cột điện, móng cột:</w:t>
      </w:r>
    </w:p>
    <w:p w14:paraId="727CB441" w14:textId="77777777" w:rsidR="002B50C5" w:rsidRPr="002B50C5" w:rsidRDefault="002B50C5" w:rsidP="002B50C5">
      <w:pPr>
        <w:tabs>
          <w:tab w:val="left" w:pos="9214"/>
        </w:tabs>
        <w:spacing w:before="120" w:after="120"/>
        <w:ind w:firstLine="567"/>
        <w:rPr>
          <w:bCs/>
          <w:iCs/>
          <w:szCs w:val="24"/>
        </w:rPr>
      </w:pPr>
      <w:r w:rsidRPr="002B50C5">
        <w:rPr>
          <w:bCs/>
          <w:iCs/>
          <w:szCs w:val="24"/>
        </w:rPr>
        <w:t>- Tại các vị trí cột do rạn nứt, sụt lún, không đảm bảo vận hành cho thay cột cũ bằng cột mới loại cột BT chữ H8.5mB và BTLT 8,5-190-4.3 ( cột được dựng bằng thủ công và dựng bằng cẩu kết hợp thủ công-theo bảng kê). Sử dụng móng cột MV-3, MĐ-3, MC0-1, móng được đúc đổ tại chỗ.</w:t>
      </w:r>
    </w:p>
    <w:p w14:paraId="351C282F"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b. Dây dẫn: Thay dây dẫn cũ bị tổn thương, không đảm bảo vận bằng dây dẫn mới có năng lực truyền tải tương đương, sử dụng loại dây cáp vặn xoắn AL XLPE 4*95, 4*70, 4*50. </w:t>
      </w:r>
    </w:p>
    <w:p w14:paraId="143E759C" w14:textId="77777777" w:rsidR="002B50C5" w:rsidRPr="002B50C5" w:rsidRDefault="002B50C5" w:rsidP="002B50C5">
      <w:pPr>
        <w:tabs>
          <w:tab w:val="left" w:pos="9214"/>
        </w:tabs>
        <w:spacing w:before="120" w:after="120"/>
        <w:ind w:firstLine="567"/>
        <w:rPr>
          <w:bCs/>
          <w:iCs/>
          <w:szCs w:val="24"/>
        </w:rPr>
      </w:pPr>
      <w:r w:rsidRPr="002B50C5">
        <w:rPr>
          <w:bCs/>
          <w:iCs/>
          <w:szCs w:val="24"/>
        </w:rPr>
        <w:t>c. Chụp cột.</w:t>
      </w:r>
    </w:p>
    <w:p w14:paraId="3B328FAE" w14:textId="77777777" w:rsidR="002B50C5" w:rsidRPr="002B50C5" w:rsidRDefault="002B50C5" w:rsidP="002B50C5">
      <w:pPr>
        <w:tabs>
          <w:tab w:val="left" w:pos="9214"/>
        </w:tabs>
        <w:spacing w:before="120" w:after="120"/>
        <w:ind w:firstLine="567"/>
        <w:rPr>
          <w:bCs/>
          <w:iCs/>
          <w:szCs w:val="24"/>
        </w:rPr>
      </w:pPr>
      <w:r w:rsidRPr="002B50C5">
        <w:rPr>
          <w:bCs/>
          <w:iCs/>
          <w:szCs w:val="24"/>
        </w:rPr>
        <w:lastRenderedPageBreak/>
        <w:t>* Chụp cột: Sửa chữa, thay các chụp cột đã bị han rỉ, không đảm bảo vận hành bằng các chụp cột vuông đơn 2,5m, chụp cột đúp 2,5m được mạ kẽm nhúng nóng.</w:t>
      </w:r>
    </w:p>
    <w:p w14:paraId="1DBECDEB" w14:textId="77777777" w:rsidR="002B50C5" w:rsidRPr="002B50C5" w:rsidRDefault="002B50C5" w:rsidP="002B50C5">
      <w:pPr>
        <w:tabs>
          <w:tab w:val="left" w:pos="9214"/>
        </w:tabs>
        <w:spacing w:before="120" w:after="120"/>
        <w:ind w:firstLine="567"/>
        <w:rPr>
          <w:bCs/>
          <w:iCs/>
          <w:szCs w:val="24"/>
        </w:rPr>
      </w:pPr>
      <w:r w:rsidRPr="002B50C5">
        <w:rPr>
          <w:bCs/>
          <w:iCs/>
          <w:szCs w:val="24"/>
        </w:rPr>
        <w:t>d. Tiếp địa lặp lại</w:t>
      </w:r>
    </w:p>
    <w:p w14:paraId="3BEE83B1"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Lắp đặt bộ tiếp địa lặp lại RC-4 tại vị trí cột có điện trở cao, không đảm bảo theo qui phạm. </w:t>
      </w:r>
    </w:p>
    <w:p w14:paraId="483EF68A" w14:textId="77777777" w:rsidR="002B50C5" w:rsidRPr="002B50C5" w:rsidRDefault="002B50C5" w:rsidP="002B50C5">
      <w:pPr>
        <w:tabs>
          <w:tab w:val="left" w:pos="9214"/>
        </w:tabs>
        <w:spacing w:before="120" w:after="120"/>
        <w:ind w:firstLine="567"/>
        <w:rPr>
          <w:bCs/>
          <w:iCs/>
          <w:szCs w:val="24"/>
        </w:rPr>
      </w:pPr>
      <w:r w:rsidRPr="002B50C5">
        <w:rPr>
          <w:bCs/>
          <w:iCs/>
          <w:szCs w:val="24"/>
        </w:rPr>
        <w:t>e. Cách điện và phụ kiện.</w:t>
      </w:r>
    </w:p>
    <w:p w14:paraId="3284F2C9" w14:textId="77777777" w:rsidR="002B50C5" w:rsidRPr="002B50C5" w:rsidRDefault="002B50C5" w:rsidP="002B50C5">
      <w:pPr>
        <w:tabs>
          <w:tab w:val="left" w:pos="9214"/>
        </w:tabs>
        <w:spacing w:before="120" w:after="120"/>
        <w:ind w:firstLine="567"/>
        <w:rPr>
          <w:bCs/>
          <w:iCs/>
          <w:szCs w:val="24"/>
        </w:rPr>
      </w:pPr>
      <w:r w:rsidRPr="002B50C5">
        <w:rPr>
          <w:bCs/>
          <w:iCs/>
          <w:szCs w:val="24"/>
        </w:rPr>
        <w:t>- Nối dây, rẽ nhánh dùng ghíp nhôm đa năng 3 bu lông 50-240.</w:t>
      </w:r>
    </w:p>
    <w:p w14:paraId="3162DD04" w14:textId="77777777" w:rsidR="002B50C5" w:rsidRPr="002B50C5" w:rsidRDefault="002B50C5" w:rsidP="002B50C5">
      <w:pPr>
        <w:tabs>
          <w:tab w:val="left" w:pos="9214"/>
        </w:tabs>
        <w:spacing w:before="120" w:after="120"/>
        <w:ind w:firstLine="567"/>
        <w:rPr>
          <w:bCs/>
          <w:iCs/>
          <w:szCs w:val="24"/>
        </w:rPr>
      </w:pPr>
      <w:r w:rsidRPr="002B50C5">
        <w:rPr>
          <w:bCs/>
          <w:iCs/>
          <w:szCs w:val="24"/>
        </w:rPr>
        <w:t>- Thay ghíp nguồn hòm công tơ cũ bằng ghíp mới loại GN2 (ghíp xiết bứt đầu 2 BL).</w:t>
      </w:r>
    </w:p>
    <w:p w14:paraId="38C5ADAF" w14:textId="77777777" w:rsidR="002B50C5" w:rsidRPr="002B50C5" w:rsidRDefault="002B50C5" w:rsidP="002B50C5">
      <w:pPr>
        <w:tabs>
          <w:tab w:val="left" w:pos="9214"/>
        </w:tabs>
        <w:spacing w:before="120" w:after="120"/>
        <w:ind w:firstLine="567"/>
        <w:rPr>
          <w:bCs/>
          <w:iCs/>
          <w:szCs w:val="24"/>
        </w:rPr>
      </w:pPr>
      <w:r w:rsidRPr="002B50C5">
        <w:rPr>
          <w:bCs/>
          <w:iCs/>
          <w:szCs w:val="24"/>
        </w:rPr>
        <w:t>+ Thay thế các kẹp siết cáp, kẹp treo cáp 4*(50-95)mm2 cũ, hỏng bằng kẹp siết cáp, kẹp treo cáp mới.</w:t>
      </w:r>
    </w:p>
    <w:p w14:paraId="12A4D424" w14:textId="77777777" w:rsidR="002B50C5" w:rsidRPr="002B50C5" w:rsidRDefault="002B50C5" w:rsidP="002B50C5">
      <w:pPr>
        <w:tabs>
          <w:tab w:val="left" w:pos="9214"/>
        </w:tabs>
        <w:spacing w:before="120" w:after="120"/>
        <w:ind w:firstLine="567"/>
        <w:rPr>
          <w:bCs/>
          <w:iCs/>
          <w:szCs w:val="24"/>
        </w:rPr>
      </w:pPr>
      <w:r w:rsidRPr="002B50C5">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586B1A14" w14:textId="77777777" w:rsidR="002B50C5" w:rsidRPr="002B50C5" w:rsidRDefault="002B50C5" w:rsidP="002B50C5">
      <w:pPr>
        <w:tabs>
          <w:tab w:val="left" w:pos="9214"/>
        </w:tabs>
        <w:spacing w:before="120" w:after="120"/>
        <w:ind w:firstLine="567"/>
        <w:rPr>
          <w:bCs/>
          <w:iCs/>
          <w:szCs w:val="24"/>
        </w:rPr>
      </w:pPr>
      <w:r w:rsidRPr="002B50C5">
        <w:rPr>
          <w:bCs/>
          <w:iCs/>
          <w:szCs w:val="24"/>
        </w:rPr>
        <w:t>+ Thực hiện gọn hóa các sợi cáp dây ra sau công tơ khách hàng. Sử dụng ốp cột bổ trợ vòng đơn, cố định trên cột bằng đai thép và khóa đai không rỉ.</w:t>
      </w:r>
    </w:p>
    <w:p w14:paraId="02C763B0" w14:textId="77777777" w:rsidR="002B50C5" w:rsidRDefault="002B50C5" w:rsidP="002B50C5">
      <w:pPr>
        <w:tabs>
          <w:tab w:val="left" w:pos="9214"/>
        </w:tabs>
        <w:spacing w:before="120" w:after="120"/>
        <w:ind w:firstLine="567"/>
        <w:rPr>
          <w:bCs/>
          <w:iCs/>
          <w:szCs w:val="24"/>
        </w:rPr>
      </w:pPr>
      <w:r w:rsidRPr="002B50C5">
        <w:rPr>
          <w:bCs/>
          <w:iCs/>
          <w:szCs w:val="24"/>
        </w:rPr>
        <w:t>- Dán lại biển số cột, sử dụng chất liệu bạt nhựa Backlist.</w:t>
      </w:r>
    </w:p>
    <w:p w14:paraId="1F550284" w14:textId="32E127FA" w:rsidR="009A2387" w:rsidRPr="007F5E4A" w:rsidRDefault="009A2387" w:rsidP="002B50C5">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lastRenderedPageBreak/>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2B97BD6A" w14:textId="77777777" w:rsidR="00CD7685" w:rsidRDefault="00CD7685" w:rsidP="00CC79A3">
      <w:pPr>
        <w:tabs>
          <w:tab w:val="left" w:pos="9214"/>
        </w:tabs>
        <w:spacing w:after="120"/>
        <w:ind w:firstLine="567"/>
        <w:rPr>
          <w:bCs/>
          <w:szCs w:val="24"/>
          <w:lang w:val="nl-NL"/>
        </w:rPr>
      </w:pPr>
    </w:p>
    <w:p w14:paraId="6102855A" w14:textId="4504941A"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4</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68948E03"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5</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25676362"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6</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165707A7" w:rsidR="00725FBC" w:rsidRPr="007F5E4A" w:rsidRDefault="00725FBC" w:rsidP="002904EC">
      <w:pPr>
        <w:tabs>
          <w:tab w:val="left" w:pos="9214"/>
        </w:tabs>
        <w:spacing w:after="120"/>
        <w:ind w:firstLine="567"/>
        <w:rPr>
          <w:b/>
          <w:szCs w:val="24"/>
          <w:lang w:val="nl-NL"/>
        </w:rPr>
      </w:pPr>
      <w:r w:rsidRPr="007F5E4A">
        <w:rPr>
          <w:b/>
          <w:szCs w:val="24"/>
          <w:lang w:val="nl-NL"/>
        </w:rPr>
        <w:t>5.</w:t>
      </w:r>
      <w:r w:rsidR="004A6AB4">
        <w:rPr>
          <w:b/>
          <w:szCs w:val="24"/>
          <w:lang w:val="nl-NL"/>
        </w:rPr>
        <w:t>7</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16BCB8C7" w:rsidR="00FA3C54" w:rsidRPr="007F5E4A" w:rsidRDefault="00BC15E4" w:rsidP="002904EC">
      <w:pPr>
        <w:tabs>
          <w:tab w:val="left" w:pos="9214"/>
        </w:tabs>
        <w:spacing w:after="120"/>
        <w:ind w:firstLine="567"/>
        <w:rPr>
          <w:b/>
          <w:szCs w:val="24"/>
          <w:lang w:val="nl-NL"/>
        </w:rPr>
      </w:pPr>
      <w:r w:rsidRPr="007F5E4A">
        <w:rPr>
          <w:b/>
          <w:szCs w:val="24"/>
          <w:lang w:val="nl-NL"/>
        </w:rPr>
        <w:t>5.</w:t>
      </w:r>
      <w:r w:rsidR="004A6AB4">
        <w:rPr>
          <w:b/>
          <w:szCs w:val="24"/>
          <w:lang w:val="nl-NL"/>
        </w:rPr>
        <w:t>8</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40E32EC8" w:rsidR="002904EC" w:rsidRPr="007F5E4A" w:rsidRDefault="002904EC" w:rsidP="00495093">
      <w:pPr>
        <w:tabs>
          <w:tab w:val="left" w:pos="9214"/>
        </w:tabs>
        <w:spacing w:after="120"/>
        <w:ind w:firstLine="567"/>
        <w:rPr>
          <w:b/>
          <w:szCs w:val="24"/>
          <w:lang w:val="nl-NL"/>
        </w:rPr>
      </w:pPr>
      <w:r w:rsidRPr="007F5E4A">
        <w:rPr>
          <w:b/>
          <w:szCs w:val="24"/>
          <w:lang w:val="nl-NL"/>
        </w:rPr>
        <w:t>5.</w:t>
      </w:r>
      <w:r w:rsidR="004A6AB4">
        <w:rPr>
          <w:b/>
          <w:szCs w:val="24"/>
          <w:lang w:val="nl-NL"/>
        </w:rPr>
        <w:t>9</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FA5B258"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4A6AB4">
        <w:rPr>
          <w:b/>
          <w:szCs w:val="24"/>
          <w:lang w:val="nl-NL"/>
        </w:rPr>
        <w:t>10</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3868DA30"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11</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77F9ABE6"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12</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51DBBC48"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4A6AB4">
        <w:rPr>
          <w:b/>
          <w:szCs w:val="24"/>
          <w:lang w:val="nl-NL"/>
        </w:rPr>
        <w:t>13</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lastRenderedPageBreak/>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w:t>
      </w:r>
      <w:r w:rsidRPr="007F5E4A">
        <w:rPr>
          <w:bCs/>
          <w:szCs w:val="24"/>
          <w:lang w:val="nl-NL"/>
        </w:rPr>
        <w:lastRenderedPageBreak/>
        <w:t>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8009D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134" w:right="851" w:bottom="851" w:left="1701" w:header="567" w:footer="567"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C00A8" w14:textId="77777777" w:rsidR="00454D81" w:rsidRDefault="00454D81" w:rsidP="00E05AF1">
      <w:r>
        <w:separator/>
      </w:r>
    </w:p>
  </w:endnote>
  <w:endnote w:type="continuationSeparator" w:id="0">
    <w:p w14:paraId="2BB66EB6" w14:textId="77777777" w:rsidR="00454D81" w:rsidRDefault="00454D8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61FB" w14:textId="77777777" w:rsidR="0073766F" w:rsidRDefault="00737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C4B4A" w14:textId="43F17CC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p>
  <w:p w14:paraId="7A1DAAD1" w14:textId="77777777" w:rsidR="00911FDB" w:rsidRDefault="00911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FCBC" w14:textId="77777777" w:rsidR="0073766F" w:rsidRDefault="00737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C466" w14:textId="77777777" w:rsidR="00454D81" w:rsidRDefault="00454D81" w:rsidP="00E05AF1">
      <w:r>
        <w:separator/>
      </w:r>
    </w:p>
  </w:footnote>
  <w:footnote w:type="continuationSeparator" w:id="0">
    <w:p w14:paraId="534C172E" w14:textId="77777777" w:rsidR="00454D81" w:rsidRDefault="00454D81"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C579" w14:textId="77777777" w:rsidR="0073766F" w:rsidRDefault="00737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0E801" w14:textId="77777777" w:rsidR="0073766F" w:rsidRDefault="00737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3281"/>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1070"/>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0C5"/>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4D81"/>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66F"/>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9DE"/>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483"/>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D7685"/>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5A15"/>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11</Pages>
  <Words>4297</Words>
  <Characters>24496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nguyên ngọc điều</cp:lastModifiedBy>
  <cp:revision>172</cp:revision>
  <cp:lastPrinted>2021-12-28T09:58:00Z</cp:lastPrinted>
  <dcterms:created xsi:type="dcterms:W3CDTF">2017-11-13T01:19:00Z</dcterms:created>
  <dcterms:modified xsi:type="dcterms:W3CDTF">2025-11-11T04:13:00Z</dcterms:modified>
</cp:coreProperties>
</file>